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EC57" w14:textId="77777777" w:rsidR="00CD5CFC" w:rsidRDefault="0070540A" w:rsidP="00D55D04">
      <w:pPr>
        <w:spacing w:line="240" w:lineRule="auto"/>
        <w:jc w:val="center"/>
        <w:rPr>
          <w:b/>
        </w:rPr>
      </w:pPr>
      <w:r>
        <w:rPr>
          <w:b/>
        </w:rPr>
        <w:t>MOS 4999E- HONOR</w:t>
      </w:r>
      <w:r w:rsidR="00BA7E49">
        <w:rPr>
          <w:b/>
        </w:rPr>
        <w:t>S THESIS (CONSUMER BEHAVIOR</w:t>
      </w:r>
      <w:r>
        <w:rPr>
          <w:b/>
        </w:rPr>
        <w:t>)</w:t>
      </w:r>
    </w:p>
    <w:p w14:paraId="5AB96620" w14:textId="77777777" w:rsidR="0070540A" w:rsidRPr="0070540A" w:rsidRDefault="008827EF" w:rsidP="00D55D04">
      <w:pPr>
        <w:spacing w:line="240" w:lineRule="auto"/>
        <w:jc w:val="right"/>
      </w:pPr>
      <w:r>
        <w:t>DATE</w:t>
      </w:r>
      <w:r w:rsidR="0070540A" w:rsidRPr="0070540A">
        <w:t>.</w:t>
      </w:r>
    </w:p>
    <w:p w14:paraId="158FAD06" w14:textId="77777777" w:rsidR="00CD5CFC" w:rsidRPr="00A03245" w:rsidRDefault="00CD5CFC" w:rsidP="00D55D04">
      <w:pPr>
        <w:spacing w:line="240" w:lineRule="auto"/>
        <w:rPr>
          <w:b/>
          <w:sz w:val="24"/>
        </w:rPr>
      </w:pPr>
      <w:proofErr w:type="gramStart"/>
      <w:r w:rsidRPr="00A03245">
        <w:rPr>
          <w:b/>
          <w:sz w:val="24"/>
        </w:rPr>
        <w:t>Student:</w:t>
      </w:r>
      <w:r w:rsidR="008827EF" w:rsidRPr="00A03245">
        <w:rPr>
          <w:b/>
          <w:sz w:val="24"/>
        </w:rPr>
        <w:t>_</w:t>
      </w:r>
      <w:proofErr w:type="gramEnd"/>
      <w:r w:rsidR="008827EF" w:rsidRPr="00A03245">
        <w:rPr>
          <w:b/>
          <w:sz w:val="24"/>
        </w:rPr>
        <w:t>______________________________</w:t>
      </w:r>
      <w:r w:rsidRPr="00A03245">
        <w:rPr>
          <w:b/>
          <w:sz w:val="24"/>
        </w:rPr>
        <w:tab/>
        <w:t xml:space="preserve">UWO ID# </w:t>
      </w:r>
      <w:r w:rsidR="008827EF" w:rsidRPr="00A03245">
        <w:rPr>
          <w:b/>
          <w:sz w:val="24"/>
        </w:rPr>
        <w:t>__________________</w:t>
      </w:r>
    </w:p>
    <w:p w14:paraId="43ED7906" w14:textId="77777777" w:rsidR="00711943" w:rsidRPr="00A03245" w:rsidRDefault="00CD5CFC" w:rsidP="00D55D04">
      <w:pPr>
        <w:spacing w:line="240" w:lineRule="auto"/>
        <w:rPr>
          <w:b/>
          <w:sz w:val="24"/>
        </w:rPr>
      </w:pPr>
      <w:r w:rsidRPr="00A03245">
        <w:rPr>
          <w:b/>
          <w:sz w:val="24"/>
        </w:rPr>
        <w:t xml:space="preserve">Supervisor Dr. Mark Cleveland, </w:t>
      </w:r>
      <w:proofErr w:type="spellStart"/>
      <w:r w:rsidRPr="00A03245">
        <w:rPr>
          <w:b/>
          <w:i/>
          <w:sz w:val="24"/>
        </w:rPr>
        <w:t>Dancap</w:t>
      </w:r>
      <w:proofErr w:type="spellEnd"/>
      <w:r w:rsidRPr="00A03245">
        <w:rPr>
          <w:b/>
          <w:i/>
          <w:sz w:val="24"/>
        </w:rPr>
        <w:t xml:space="preserve"> Private Equity Professor in Consumer Behavior</w:t>
      </w:r>
    </w:p>
    <w:p w14:paraId="0848BDB7" w14:textId="77777777" w:rsidR="00CD5CFC" w:rsidRPr="00A03245" w:rsidRDefault="0070540A" w:rsidP="00D55D04">
      <w:pPr>
        <w:spacing w:line="240" w:lineRule="auto"/>
        <w:rPr>
          <w:b/>
          <w:sz w:val="24"/>
        </w:rPr>
      </w:pPr>
      <w:r w:rsidRPr="00A03245">
        <w:rPr>
          <w:b/>
          <w:sz w:val="24"/>
        </w:rPr>
        <w:t>ETHICS PROTOCOL, Fall</w:t>
      </w:r>
      <w:r w:rsidR="00CA7051" w:rsidRPr="00A03245">
        <w:rPr>
          <w:b/>
          <w:sz w:val="24"/>
        </w:rPr>
        <w:t xml:space="preserve"> 2016</w:t>
      </w:r>
      <w:r w:rsidRPr="00A03245">
        <w:rPr>
          <w:b/>
          <w:sz w:val="24"/>
        </w:rPr>
        <w:tab/>
      </w:r>
    </w:p>
    <w:p w14:paraId="69A2C37C" w14:textId="77777777" w:rsidR="00CD5CFC" w:rsidRPr="00A03245" w:rsidRDefault="00CD5CFC" w:rsidP="00D55D04">
      <w:pPr>
        <w:spacing w:line="240" w:lineRule="auto"/>
        <w:rPr>
          <w:sz w:val="24"/>
        </w:rPr>
      </w:pPr>
      <w:r w:rsidRPr="00A03245">
        <w:rPr>
          <w:sz w:val="24"/>
        </w:rPr>
        <w:t>As per the 4999E outline,</w:t>
      </w:r>
    </w:p>
    <w:p w14:paraId="24325A1E" w14:textId="77777777" w:rsidR="00CD5CFC" w:rsidRPr="00A03245" w:rsidRDefault="00CD5CFC" w:rsidP="00D55D04">
      <w:pPr>
        <w:autoSpaceDE w:val="0"/>
        <w:autoSpaceDN w:val="0"/>
        <w:adjustRightInd w:val="0"/>
        <w:spacing w:line="240" w:lineRule="auto"/>
        <w:rPr>
          <w:color w:val="000000"/>
          <w:szCs w:val="20"/>
        </w:rPr>
      </w:pPr>
      <w:r w:rsidRPr="00A03245">
        <w:rPr>
          <w:b/>
          <w:bCs/>
          <w:color w:val="000000"/>
          <w:szCs w:val="20"/>
        </w:rPr>
        <w:t>ETHICS PROTOCOL</w:t>
      </w:r>
      <w:r w:rsidRPr="00A03245">
        <w:rPr>
          <w:b/>
          <w:bCs/>
          <w:i/>
          <w:color w:val="000000"/>
          <w:szCs w:val="20"/>
        </w:rPr>
        <w:t xml:space="preserve">.  </w:t>
      </w:r>
      <w:r w:rsidRPr="00A03245">
        <w:rPr>
          <w:i/>
          <w:color w:val="000000"/>
          <w:szCs w:val="20"/>
        </w:rPr>
        <w:t xml:space="preserve">A written ethics review protocol will be reviewed and graded by the faculty supervisor.  This protocol will consist of a brief description of the procedural aspects of your proposed thesis study, followed by a detailed consideration of how ethical research concerns will be treated.  All students are required to hand in an ethics review protocol (even if the research has been approved by other ethics review boards). The ethics protocol </w:t>
      </w:r>
      <w:r w:rsidRPr="00A03245">
        <w:rPr>
          <w:b/>
          <w:bCs/>
          <w:i/>
          <w:color w:val="000000"/>
          <w:szCs w:val="20"/>
        </w:rPr>
        <w:t xml:space="preserve">MUST </w:t>
      </w:r>
      <w:r w:rsidRPr="00A03245">
        <w:rPr>
          <w:i/>
          <w:color w:val="000000"/>
          <w:szCs w:val="20"/>
        </w:rPr>
        <w:t>be approved prior to any data collection and is worth 10% of your final grade in the course</w:t>
      </w:r>
      <w:r w:rsidRPr="00A03245">
        <w:rPr>
          <w:color w:val="000000"/>
          <w:szCs w:val="20"/>
        </w:rPr>
        <w:t>.</w:t>
      </w:r>
    </w:p>
    <w:p w14:paraId="3AB80438" w14:textId="77777777" w:rsidR="00CD5CFC" w:rsidRPr="00A03245" w:rsidRDefault="00046537" w:rsidP="00D55D04">
      <w:pPr>
        <w:autoSpaceDE w:val="0"/>
        <w:autoSpaceDN w:val="0"/>
        <w:adjustRightInd w:val="0"/>
        <w:spacing w:line="240" w:lineRule="auto"/>
        <w:rPr>
          <w:color w:val="000000"/>
          <w:szCs w:val="20"/>
        </w:rPr>
      </w:pPr>
      <w:r w:rsidRPr="00A03245">
        <w:rPr>
          <w:color w:val="000000"/>
          <w:szCs w:val="20"/>
        </w:rPr>
        <w:t>In assessing your ethics protocol, I took the following points into consideration:</w:t>
      </w:r>
    </w:p>
    <w:p w14:paraId="4086B195" w14:textId="77777777" w:rsidR="00CD5CFC" w:rsidRPr="00A03245" w:rsidRDefault="00CD5CFC" w:rsidP="00D55D04">
      <w:pPr>
        <w:autoSpaceDE w:val="0"/>
        <w:autoSpaceDN w:val="0"/>
        <w:adjustRightInd w:val="0"/>
        <w:spacing w:line="240" w:lineRule="auto"/>
        <w:rPr>
          <w:color w:val="000000"/>
          <w:szCs w:val="20"/>
        </w:rPr>
      </w:pPr>
      <w:r w:rsidRPr="00A03245">
        <w:rPr>
          <w:b/>
          <w:color w:val="000000"/>
          <w:szCs w:val="20"/>
        </w:rPr>
        <w:t xml:space="preserve">Timeline </w:t>
      </w:r>
      <w:r w:rsidRPr="00A03245">
        <w:rPr>
          <w:color w:val="000000"/>
          <w:szCs w:val="20"/>
        </w:rPr>
        <w:t>to submission (</w:t>
      </w:r>
      <w:r w:rsidRPr="00A03245">
        <w:rPr>
          <w:i/>
          <w:color w:val="000000"/>
          <w:szCs w:val="20"/>
        </w:rPr>
        <w:t>meeting deadlines, responsiveness to feedback from supervisor and ethics board</w:t>
      </w:r>
      <w:r w:rsidRPr="00A03245">
        <w:rPr>
          <w:color w:val="000000"/>
          <w:szCs w:val="20"/>
        </w:rPr>
        <w:t>):</w:t>
      </w:r>
    </w:p>
    <w:tbl>
      <w:tblPr>
        <w:tblStyle w:val="TableGrid"/>
        <w:tblW w:w="0" w:type="auto"/>
        <w:tblLook w:val="04A0" w:firstRow="1" w:lastRow="0" w:firstColumn="1" w:lastColumn="0" w:noHBand="0" w:noVBand="1"/>
      </w:tblPr>
      <w:tblGrid>
        <w:gridCol w:w="9576"/>
      </w:tblGrid>
      <w:tr w:rsidR="008827EF" w:rsidRPr="00A03245" w14:paraId="4A5DECE5" w14:textId="77777777" w:rsidTr="008827EF">
        <w:tc>
          <w:tcPr>
            <w:tcW w:w="9576" w:type="dxa"/>
          </w:tcPr>
          <w:p w14:paraId="0A5787C9" w14:textId="77777777" w:rsidR="008827EF" w:rsidRPr="00A03245" w:rsidRDefault="008827EF" w:rsidP="00D55D04">
            <w:pPr>
              <w:autoSpaceDE w:val="0"/>
              <w:autoSpaceDN w:val="0"/>
              <w:adjustRightInd w:val="0"/>
              <w:rPr>
                <w:color w:val="000000"/>
                <w:szCs w:val="20"/>
              </w:rPr>
            </w:pPr>
            <w:r w:rsidRPr="00A03245">
              <w:rPr>
                <w:color w:val="000000"/>
                <w:szCs w:val="20"/>
              </w:rPr>
              <w:t>Comments:</w:t>
            </w:r>
          </w:p>
          <w:p w14:paraId="5B00D7A6" w14:textId="77777777" w:rsidR="008827EF" w:rsidRPr="00A03245" w:rsidRDefault="008827EF" w:rsidP="00D55D04">
            <w:pPr>
              <w:autoSpaceDE w:val="0"/>
              <w:autoSpaceDN w:val="0"/>
              <w:adjustRightInd w:val="0"/>
              <w:rPr>
                <w:color w:val="000000"/>
                <w:szCs w:val="20"/>
              </w:rPr>
            </w:pPr>
          </w:p>
        </w:tc>
      </w:tr>
    </w:tbl>
    <w:p w14:paraId="1055F51F" w14:textId="77777777" w:rsidR="008827EF" w:rsidRPr="00A03245" w:rsidRDefault="008827EF" w:rsidP="008827EF">
      <w:pPr>
        <w:autoSpaceDE w:val="0"/>
        <w:autoSpaceDN w:val="0"/>
        <w:adjustRightInd w:val="0"/>
        <w:spacing w:after="0" w:line="240" w:lineRule="auto"/>
        <w:rPr>
          <w:color w:val="000000"/>
          <w:szCs w:val="20"/>
        </w:rPr>
      </w:pPr>
    </w:p>
    <w:p w14:paraId="4CA95744" w14:textId="77777777" w:rsidR="00CD5CFC" w:rsidRPr="00A03245" w:rsidRDefault="00CD5CFC" w:rsidP="008827EF">
      <w:pPr>
        <w:autoSpaceDE w:val="0"/>
        <w:autoSpaceDN w:val="0"/>
        <w:adjustRightInd w:val="0"/>
        <w:spacing w:after="0" w:line="240" w:lineRule="auto"/>
        <w:rPr>
          <w:color w:val="000000"/>
          <w:szCs w:val="20"/>
        </w:rPr>
      </w:pPr>
      <w:r w:rsidRPr="00A03245">
        <w:rPr>
          <w:b/>
          <w:color w:val="000000"/>
          <w:szCs w:val="20"/>
        </w:rPr>
        <w:t>Quality of writing</w:t>
      </w:r>
      <w:r w:rsidRPr="00A03245">
        <w:rPr>
          <w:color w:val="000000"/>
          <w:szCs w:val="20"/>
        </w:rPr>
        <w:t xml:space="preserve"> (</w:t>
      </w:r>
      <w:r w:rsidRPr="00A03245">
        <w:rPr>
          <w:i/>
          <w:color w:val="000000"/>
          <w:szCs w:val="20"/>
        </w:rPr>
        <w:t>grammar, structure, flow</w:t>
      </w:r>
      <w:r w:rsidR="00046537" w:rsidRPr="00A03245">
        <w:rPr>
          <w:i/>
          <w:color w:val="000000"/>
          <w:szCs w:val="20"/>
        </w:rPr>
        <w:t>, etc.</w:t>
      </w:r>
      <w:r w:rsidRPr="00A03245">
        <w:rPr>
          <w:color w:val="000000"/>
          <w:szCs w:val="20"/>
        </w:rPr>
        <w:t>):</w:t>
      </w:r>
      <w:r w:rsidR="00D23F4E" w:rsidRPr="00A03245">
        <w:rPr>
          <w:color w:val="000000"/>
          <w:szCs w:val="20"/>
        </w:rPr>
        <w:t xml:space="preserve"> </w:t>
      </w:r>
    </w:p>
    <w:p w14:paraId="17859D9A" w14:textId="77777777" w:rsidR="008827EF" w:rsidRPr="00A03245" w:rsidRDefault="008827EF" w:rsidP="008827EF">
      <w:pPr>
        <w:autoSpaceDE w:val="0"/>
        <w:autoSpaceDN w:val="0"/>
        <w:adjustRightInd w:val="0"/>
        <w:spacing w:after="0" w:line="240" w:lineRule="auto"/>
        <w:rPr>
          <w:color w:val="000000"/>
          <w:szCs w:val="20"/>
        </w:rPr>
      </w:pPr>
    </w:p>
    <w:tbl>
      <w:tblPr>
        <w:tblStyle w:val="TableGrid"/>
        <w:tblW w:w="9576" w:type="dxa"/>
        <w:tblLook w:val="04A0" w:firstRow="1" w:lastRow="0" w:firstColumn="1" w:lastColumn="0" w:noHBand="0" w:noVBand="1"/>
      </w:tblPr>
      <w:tblGrid>
        <w:gridCol w:w="9576"/>
      </w:tblGrid>
      <w:tr w:rsidR="008827EF" w:rsidRPr="00A03245" w14:paraId="4D15D9E5" w14:textId="77777777" w:rsidTr="008827EF">
        <w:tc>
          <w:tcPr>
            <w:tcW w:w="9576" w:type="dxa"/>
          </w:tcPr>
          <w:p w14:paraId="7BFBE4E0" w14:textId="77777777" w:rsidR="008827EF" w:rsidRPr="00A03245" w:rsidRDefault="008827EF" w:rsidP="008827EF">
            <w:pPr>
              <w:autoSpaceDE w:val="0"/>
              <w:autoSpaceDN w:val="0"/>
              <w:adjustRightInd w:val="0"/>
              <w:rPr>
                <w:color w:val="000000"/>
                <w:szCs w:val="20"/>
              </w:rPr>
            </w:pPr>
            <w:r w:rsidRPr="00A03245">
              <w:rPr>
                <w:color w:val="000000"/>
                <w:szCs w:val="20"/>
              </w:rPr>
              <w:t>Comments:</w:t>
            </w:r>
          </w:p>
          <w:p w14:paraId="09884D9B" w14:textId="77777777" w:rsidR="008827EF" w:rsidRPr="00A03245" w:rsidRDefault="008827EF" w:rsidP="008827EF">
            <w:pPr>
              <w:autoSpaceDE w:val="0"/>
              <w:autoSpaceDN w:val="0"/>
              <w:adjustRightInd w:val="0"/>
              <w:rPr>
                <w:color w:val="000000"/>
                <w:szCs w:val="20"/>
              </w:rPr>
            </w:pPr>
          </w:p>
        </w:tc>
      </w:tr>
    </w:tbl>
    <w:p w14:paraId="5A5514EF" w14:textId="77777777" w:rsidR="008827EF" w:rsidRPr="00A03245" w:rsidRDefault="008827EF" w:rsidP="008827EF">
      <w:pPr>
        <w:autoSpaceDE w:val="0"/>
        <w:autoSpaceDN w:val="0"/>
        <w:adjustRightInd w:val="0"/>
        <w:spacing w:after="0" w:line="240" w:lineRule="auto"/>
        <w:rPr>
          <w:color w:val="000000"/>
          <w:szCs w:val="20"/>
        </w:rPr>
      </w:pPr>
    </w:p>
    <w:p w14:paraId="0D110080" w14:textId="77777777" w:rsidR="008827EF" w:rsidRPr="00A03245" w:rsidRDefault="008827EF" w:rsidP="008827EF">
      <w:pPr>
        <w:autoSpaceDE w:val="0"/>
        <w:autoSpaceDN w:val="0"/>
        <w:adjustRightInd w:val="0"/>
        <w:spacing w:after="0" w:line="240" w:lineRule="auto"/>
        <w:rPr>
          <w:color w:val="000000"/>
          <w:szCs w:val="20"/>
        </w:rPr>
      </w:pPr>
    </w:p>
    <w:p w14:paraId="604CE2A6" w14:textId="77777777" w:rsidR="008827EF" w:rsidRPr="00A03245" w:rsidRDefault="00CD5CFC" w:rsidP="008827EF">
      <w:pPr>
        <w:autoSpaceDE w:val="0"/>
        <w:autoSpaceDN w:val="0"/>
        <w:adjustRightInd w:val="0"/>
        <w:spacing w:after="0" w:line="240" w:lineRule="auto"/>
        <w:rPr>
          <w:color w:val="000000"/>
          <w:szCs w:val="20"/>
        </w:rPr>
      </w:pPr>
      <w:r w:rsidRPr="00A03245">
        <w:rPr>
          <w:b/>
          <w:color w:val="000000"/>
          <w:szCs w:val="20"/>
        </w:rPr>
        <w:t>Comprehensiveness</w:t>
      </w:r>
      <w:r w:rsidRPr="00A03245">
        <w:rPr>
          <w:color w:val="000000"/>
          <w:szCs w:val="20"/>
        </w:rPr>
        <w:t xml:space="preserve"> (</w:t>
      </w:r>
      <w:r w:rsidRPr="00A03245">
        <w:rPr>
          <w:i/>
          <w:color w:val="000000"/>
          <w:szCs w:val="20"/>
        </w:rPr>
        <w:t>completeness, rigor</w:t>
      </w:r>
      <w:r w:rsidRPr="00A03245">
        <w:rPr>
          <w:color w:val="000000"/>
          <w:szCs w:val="20"/>
        </w:rPr>
        <w:t xml:space="preserve">): </w:t>
      </w:r>
    </w:p>
    <w:p w14:paraId="009FE455" w14:textId="77777777" w:rsidR="008827EF" w:rsidRPr="00A03245" w:rsidRDefault="008827EF" w:rsidP="008827EF">
      <w:pPr>
        <w:autoSpaceDE w:val="0"/>
        <w:autoSpaceDN w:val="0"/>
        <w:adjustRightInd w:val="0"/>
        <w:spacing w:after="0" w:line="240" w:lineRule="auto"/>
        <w:rPr>
          <w:color w:val="000000"/>
          <w:szCs w:val="20"/>
        </w:rPr>
      </w:pPr>
    </w:p>
    <w:tbl>
      <w:tblPr>
        <w:tblStyle w:val="TableGrid"/>
        <w:tblW w:w="9576" w:type="dxa"/>
        <w:tblLook w:val="04A0" w:firstRow="1" w:lastRow="0" w:firstColumn="1" w:lastColumn="0" w:noHBand="0" w:noVBand="1"/>
      </w:tblPr>
      <w:tblGrid>
        <w:gridCol w:w="9576"/>
      </w:tblGrid>
      <w:tr w:rsidR="008827EF" w:rsidRPr="00A03245" w14:paraId="15EBFFA0" w14:textId="77777777" w:rsidTr="008827EF">
        <w:tc>
          <w:tcPr>
            <w:tcW w:w="9576" w:type="dxa"/>
          </w:tcPr>
          <w:p w14:paraId="1107452F" w14:textId="77777777" w:rsidR="008827EF" w:rsidRPr="00A03245" w:rsidRDefault="008827EF" w:rsidP="008827EF">
            <w:pPr>
              <w:autoSpaceDE w:val="0"/>
              <w:autoSpaceDN w:val="0"/>
              <w:adjustRightInd w:val="0"/>
              <w:rPr>
                <w:color w:val="000000"/>
                <w:szCs w:val="20"/>
              </w:rPr>
            </w:pPr>
            <w:r w:rsidRPr="00A03245">
              <w:rPr>
                <w:color w:val="000000"/>
                <w:szCs w:val="20"/>
              </w:rPr>
              <w:t>Comments:</w:t>
            </w:r>
          </w:p>
          <w:p w14:paraId="5EF5C74F" w14:textId="77777777" w:rsidR="008827EF" w:rsidRPr="00A03245" w:rsidRDefault="008827EF" w:rsidP="008827EF">
            <w:pPr>
              <w:autoSpaceDE w:val="0"/>
              <w:autoSpaceDN w:val="0"/>
              <w:adjustRightInd w:val="0"/>
              <w:rPr>
                <w:color w:val="000000"/>
                <w:szCs w:val="20"/>
              </w:rPr>
            </w:pPr>
          </w:p>
        </w:tc>
      </w:tr>
    </w:tbl>
    <w:p w14:paraId="19BA57B9" w14:textId="77777777" w:rsidR="008827EF" w:rsidRPr="00A03245" w:rsidRDefault="008827EF" w:rsidP="008827EF">
      <w:pPr>
        <w:autoSpaceDE w:val="0"/>
        <w:autoSpaceDN w:val="0"/>
        <w:adjustRightInd w:val="0"/>
        <w:spacing w:after="0" w:line="240" w:lineRule="auto"/>
        <w:rPr>
          <w:color w:val="000000"/>
          <w:szCs w:val="20"/>
        </w:rPr>
      </w:pPr>
    </w:p>
    <w:p w14:paraId="1CC40955" w14:textId="77777777" w:rsidR="008827EF" w:rsidRPr="00A03245" w:rsidRDefault="008827EF" w:rsidP="008827EF">
      <w:pPr>
        <w:autoSpaceDE w:val="0"/>
        <w:autoSpaceDN w:val="0"/>
        <w:adjustRightInd w:val="0"/>
        <w:spacing w:after="0" w:line="240" w:lineRule="auto"/>
        <w:rPr>
          <w:color w:val="000000"/>
          <w:szCs w:val="20"/>
        </w:rPr>
      </w:pPr>
    </w:p>
    <w:p w14:paraId="27A6D367" w14:textId="77777777" w:rsidR="00CD5CFC" w:rsidRPr="00A03245" w:rsidRDefault="00CD5CFC" w:rsidP="008827EF">
      <w:pPr>
        <w:autoSpaceDE w:val="0"/>
        <w:autoSpaceDN w:val="0"/>
        <w:adjustRightInd w:val="0"/>
        <w:spacing w:after="0" w:line="240" w:lineRule="auto"/>
        <w:rPr>
          <w:color w:val="000000"/>
          <w:szCs w:val="20"/>
        </w:rPr>
      </w:pPr>
      <w:r w:rsidRPr="00A03245">
        <w:rPr>
          <w:b/>
          <w:color w:val="000000"/>
          <w:szCs w:val="20"/>
        </w:rPr>
        <w:t>Novel intellectual contribution</w:t>
      </w:r>
      <w:r w:rsidRPr="00A03245">
        <w:rPr>
          <w:color w:val="000000"/>
          <w:szCs w:val="20"/>
        </w:rPr>
        <w:t xml:space="preserve"> (</w:t>
      </w:r>
      <w:r w:rsidRPr="00A03245">
        <w:rPr>
          <w:i/>
          <w:color w:val="000000"/>
          <w:szCs w:val="20"/>
        </w:rPr>
        <w:t>research question/objectives, theory, method</w:t>
      </w:r>
      <w:r w:rsidR="00046537" w:rsidRPr="00A03245">
        <w:rPr>
          <w:i/>
          <w:color w:val="000000"/>
          <w:szCs w:val="20"/>
        </w:rPr>
        <w:t>ology</w:t>
      </w:r>
      <w:r w:rsidRPr="00A03245">
        <w:rPr>
          <w:color w:val="000000"/>
          <w:szCs w:val="20"/>
        </w:rPr>
        <w:t xml:space="preserve">): </w:t>
      </w:r>
    </w:p>
    <w:p w14:paraId="4608E1DF" w14:textId="77777777" w:rsidR="008827EF" w:rsidRPr="00A03245" w:rsidRDefault="008827EF" w:rsidP="008827EF">
      <w:pPr>
        <w:autoSpaceDE w:val="0"/>
        <w:autoSpaceDN w:val="0"/>
        <w:adjustRightInd w:val="0"/>
        <w:spacing w:after="0" w:line="240" w:lineRule="auto"/>
        <w:rPr>
          <w:color w:val="000000"/>
          <w:szCs w:val="20"/>
        </w:rPr>
      </w:pPr>
    </w:p>
    <w:tbl>
      <w:tblPr>
        <w:tblStyle w:val="TableGrid"/>
        <w:tblW w:w="9576" w:type="dxa"/>
        <w:tblLook w:val="04A0" w:firstRow="1" w:lastRow="0" w:firstColumn="1" w:lastColumn="0" w:noHBand="0" w:noVBand="1"/>
      </w:tblPr>
      <w:tblGrid>
        <w:gridCol w:w="9576"/>
      </w:tblGrid>
      <w:tr w:rsidR="008827EF" w:rsidRPr="00A03245" w14:paraId="553755F5" w14:textId="77777777" w:rsidTr="008827EF">
        <w:tc>
          <w:tcPr>
            <w:tcW w:w="9576" w:type="dxa"/>
          </w:tcPr>
          <w:p w14:paraId="5DCDFE7A" w14:textId="77777777" w:rsidR="008827EF" w:rsidRPr="00A03245" w:rsidRDefault="008827EF" w:rsidP="008827EF">
            <w:pPr>
              <w:autoSpaceDE w:val="0"/>
              <w:autoSpaceDN w:val="0"/>
              <w:adjustRightInd w:val="0"/>
              <w:rPr>
                <w:color w:val="000000"/>
                <w:szCs w:val="20"/>
              </w:rPr>
            </w:pPr>
            <w:r w:rsidRPr="00A03245">
              <w:rPr>
                <w:color w:val="000000"/>
                <w:szCs w:val="20"/>
              </w:rPr>
              <w:t>Comments:</w:t>
            </w:r>
          </w:p>
          <w:p w14:paraId="42A87FB0" w14:textId="77777777" w:rsidR="008827EF" w:rsidRPr="00A03245" w:rsidRDefault="008827EF" w:rsidP="008827EF">
            <w:pPr>
              <w:autoSpaceDE w:val="0"/>
              <w:autoSpaceDN w:val="0"/>
              <w:adjustRightInd w:val="0"/>
              <w:rPr>
                <w:color w:val="000000"/>
                <w:szCs w:val="20"/>
              </w:rPr>
            </w:pPr>
          </w:p>
        </w:tc>
      </w:tr>
    </w:tbl>
    <w:p w14:paraId="46E97BBC" w14:textId="77777777" w:rsidR="008827EF" w:rsidRPr="00A03245" w:rsidRDefault="008827EF" w:rsidP="008827EF">
      <w:pPr>
        <w:autoSpaceDE w:val="0"/>
        <w:autoSpaceDN w:val="0"/>
        <w:adjustRightInd w:val="0"/>
        <w:spacing w:after="0" w:line="240" w:lineRule="auto"/>
        <w:rPr>
          <w:color w:val="000000"/>
          <w:szCs w:val="20"/>
        </w:rPr>
      </w:pPr>
    </w:p>
    <w:p w14:paraId="063CAC13" w14:textId="77777777" w:rsidR="008827EF" w:rsidRPr="00A03245" w:rsidRDefault="008827EF" w:rsidP="008827EF">
      <w:pPr>
        <w:autoSpaceDE w:val="0"/>
        <w:autoSpaceDN w:val="0"/>
        <w:adjustRightInd w:val="0"/>
        <w:spacing w:after="0" w:line="240" w:lineRule="auto"/>
        <w:rPr>
          <w:color w:val="000000"/>
          <w:szCs w:val="20"/>
        </w:rPr>
      </w:pPr>
    </w:p>
    <w:p w14:paraId="60A20109" w14:textId="77777777" w:rsidR="00CD5CFC" w:rsidRPr="00A03245" w:rsidRDefault="00046537" w:rsidP="008827EF">
      <w:pPr>
        <w:spacing w:after="0" w:line="240" w:lineRule="auto"/>
        <w:rPr>
          <w:b/>
          <w:sz w:val="24"/>
          <w:u w:val="single"/>
        </w:rPr>
      </w:pPr>
      <w:r w:rsidRPr="00A03245">
        <w:rPr>
          <w:b/>
          <w:sz w:val="24"/>
          <w:u w:val="single"/>
        </w:rPr>
        <w:t xml:space="preserve">Ethics Protocol </w:t>
      </w:r>
      <w:r w:rsidR="00CD5CFC" w:rsidRPr="00A03245">
        <w:rPr>
          <w:b/>
          <w:sz w:val="24"/>
          <w:u w:val="single"/>
        </w:rPr>
        <w:t>Grade</w:t>
      </w:r>
      <w:r w:rsidR="00CD5CFC" w:rsidRPr="00A03245">
        <w:rPr>
          <w:sz w:val="24"/>
          <w:u w:val="single"/>
        </w:rPr>
        <w:t xml:space="preserve"> (</w:t>
      </w:r>
      <w:r w:rsidR="00CD5CFC" w:rsidRPr="00A03245">
        <w:rPr>
          <w:i/>
          <w:sz w:val="24"/>
          <w:u w:val="single"/>
        </w:rPr>
        <w:t>out of 100%</w:t>
      </w:r>
      <w:r w:rsidR="00CD5CFC" w:rsidRPr="00A03245">
        <w:rPr>
          <w:sz w:val="24"/>
          <w:u w:val="single"/>
        </w:rPr>
        <w:t>):</w:t>
      </w:r>
      <w:r w:rsidR="00D23F4E" w:rsidRPr="00A03245">
        <w:rPr>
          <w:sz w:val="24"/>
          <w:u w:val="single"/>
        </w:rPr>
        <w:t xml:space="preserve"> </w:t>
      </w:r>
      <w:r w:rsidR="008827EF" w:rsidRPr="00A03245">
        <w:rPr>
          <w:b/>
          <w:sz w:val="24"/>
          <w:u w:val="single"/>
        </w:rPr>
        <w:t xml:space="preserve">     </w:t>
      </w:r>
      <w:r w:rsidR="00D23F4E" w:rsidRPr="00A03245">
        <w:rPr>
          <w:b/>
          <w:sz w:val="24"/>
          <w:u w:val="single"/>
        </w:rPr>
        <w:t>%</w:t>
      </w:r>
    </w:p>
    <w:p w14:paraId="420E8F96" w14:textId="77777777" w:rsidR="008827EF" w:rsidRPr="00A03245" w:rsidRDefault="008827EF" w:rsidP="008827EF">
      <w:pPr>
        <w:autoSpaceDE w:val="0"/>
        <w:autoSpaceDN w:val="0"/>
        <w:adjustRightInd w:val="0"/>
        <w:spacing w:after="0" w:line="240" w:lineRule="auto"/>
        <w:rPr>
          <w:color w:val="000000"/>
          <w:szCs w:val="20"/>
        </w:rPr>
      </w:pPr>
    </w:p>
    <w:tbl>
      <w:tblPr>
        <w:tblStyle w:val="TableGrid"/>
        <w:tblW w:w="0" w:type="auto"/>
        <w:tblLook w:val="04A0" w:firstRow="1" w:lastRow="0" w:firstColumn="1" w:lastColumn="0" w:noHBand="0" w:noVBand="1"/>
      </w:tblPr>
      <w:tblGrid>
        <w:gridCol w:w="9576"/>
      </w:tblGrid>
      <w:tr w:rsidR="008827EF" w:rsidRPr="00A03245" w14:paraId="0109BABB" w14:textId="77777777" w:rsidTr="006179CB">
        <w:tc>
          <w:tcPr>
            <w:tcW w:w="9576" w:type="dxa"/>
          </w:tcPr>
          <w:p w14:paraId="43A734C0" w14:textId="77777777" w:rsidR="008827EF" w:rsidRPr="00A03245" w:rsidRDefault="008827EF" w:rsidP="008827EF">
            <w:pPr>
              <w:autoSpaceDE w:val="0"/>
              <w:autoSpaceDN w:val="0"/>
              <w:adjustRightInd w:val="0"/>
              <w:rPr>
                <w:b/>
                <w:color w:val="000000"/>
                <w:szCs w:val="20"/>
              </w:rPr>
            </w:pPr>
            <w:r w:rsidRPr="00A03245">
              <w:rPr>
                <w:b/>
                <w:color w:val="000000"/>
                <w:szCs w:val="20"/>
              </w:rPr>
              <w:t>Overall comments and next steps:</w:t>
            </w:r>
          </w:p>
          <w:p w14:paraId="009F79A1" w14:textId="77777777" w:rsidR="008827EF" w:rsidRPr="00A03245" w:rsidRDefault="008827EF" w:rsidP="008827EF">
            <w:pPr>
              <w:autoSpaceDE w:val="0"/>
              <w:autoSpaceDN w:val="0"/>
              <w:adjustRightInd w:val="0"/>
              <w:rPr>
                <w:b/>
                <w:color w:val="000000"/>
                <w:szCs w:val="20"/>
              </w:rPr>
            </w:pPr>
          </w:p>
        </w:tc>
      </w:tr>
    </w:tbl>
    <w:p w14:paraId="6D4D55F9" w14:textId="77777777" w:rsidR="008827EF" w:rsidRPr="00A03245" w:rsidRDefault="008827EF" w:rsidP="008827EF">
      <w:pPr>
        <w:autoSpaceDE w:val="0"/>
        <w:autoSpaceDN w:val="0"/>
        <w:adjustRightInd w:val="0"/>
        <w:spacing w:after="0" w:line="240" w:lineRule="auto"/>
        <w:rPr>
          <w:color w:val="000000"/>
          <w:szCs w:val="20"/>
        </w:rPr>
      </w:pPr>
    </w:p>
    <w:p w14:paraId="4AE82615" w14:textId="77777777" w:rsidR="008827EF" w:rsidRDefault="008827EF" w:rsidP="00D55D04">
      <w:pPr>
        <w:spacing w:line="240" w:lineRule="auto"/>
        <w:rPr>
          <w:sz w:val="24"/>
          <w:u w:val="single"/>
        </w:rPr>
      </w:pPr>
    </w:p>
    <w:p w14:paraId="4709BF15" w14:textId="77777777" w:rsidR="00A03245" w:rsidRPr="00712F70" w:rsidRDefault="00A03245" w:rsidP="00A03245">
      <w:pPr>
        <w:spacing w:line="240" w:lineRule="auto"/>
        <w:rPr>
          <w:sz w:val="28"/>
          <w:u w:val="single"/>
        </w:rPr>
      </w:pPr>
      <w:r w:rsidRPr="00712F70">
        <w:rPr>
          <w:sz w:val="28"/>
          <w:u w:val="single"/>
        </w:rPr>
        <w:t>SUPERVISOR(S’) SIGNATURE:</w:t>
      </w:r>
    </w:p>
    <w:p w14:paraId="5BF45F18" w14:textId="77777777" w:rsidR="00A03245" w:rsidRPr="00712F70" w:rsidRDefault="00A03245" w:rsidP="00A03245">
      <w:pPr>
        <w:spacing w:line="240" w:lineRule="auto"/>
        <w:rPr>
          <w:sz w:val="28"/>
          <w:u w:val="single"/>
        </w:rPr>
      </w:pPr>
      <w:r w:rsidRPr="00712F70">
        <w:rPr>
          <w:sz w:val="28"/>
          <w:u w:val="single"/>
        </w:rPr>
        <w:t>STUDENT’S SIGNATURE:</w:t>
      </w:r>
    </w:p>
    <w:p w14:paraId="48F10D16" w14:textId="77777777" w:rsidR="00A03245" w:rsidRPr="00712F70" w:rsidRDefault="00A03245" w:rsidP="00A03245">
      <w:pPr>
        <w:spacing w:line="240" w:lineRule="auto"/>
        <w:rPr>
          <w:sz w:val="28"/>
          <w:u w:val="single"/>
        </w:rPr>
      </w:pPr>
      <w:r w:rsidRPr="00712F70">
        <w:rPr>
          <w:sz w:val="28"/>
          <w:u w:val="single"/>
        </w:rPr>
        <w:lastRenderedPageBreak/>
        <w:t xml:space="preserve">DATE:             </w:t>
      </w:r>
    </w:p>
    <w:p w14:paraId="628FD803" w14:textId="77777777" w:rsidR="00A03245" w:rsidRPr="00A03245" w:rsidRDefault="00A03245" w:rsidP="00D55D04">
      <w:pPr>
        <w:spacing w:line="240" w:lineRule="auto"/>
        <w:rPr>
          <w:sz w:val="24"/>
          <w:u w:val="single"/>
        </w:rPr>
      </w:pPr>
    </w:p>
    <w:sectPr w:rsidR="00A03245" w:rsidRPr="00A03245" w:rsidSect="00A03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FC"/>
    <w:rsid w:val="00046537"/>
    <w:rsid w:val="0015062D"/>
    <w:rsid w:val="003F27D1"/>
    <w:rsid w:val="006846FC"/>
    <w:rsid w:val="0070540A"/>
    <w:rsid w:val="008827EF"/>
    <w:rsid w:val="00882BC6"/>
    <w:rsid w:val="008B58D7"/>
    <w:rsid w:val="008E6C71"/>
    <w:rsid w:val="00A03245"/>
    <w:rsid w:val="00B91585"/>
    <w:rsid w:val="00BA7E49"/>
    <w:rsid w:val="00CA7051"/>
    <w:rsid w:val="00CD5CFC"/>
    <w:rsid w:val="00D23F4E"/>
    <w:rsid w:val="00D55D04"/>
    <w:rsid w:val="00DF0FCB"/>
    <w:rsid w:val="00F4033B"/>
    <w:rsid w:val="00F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1F10"/>
  <w15:docId w15:val="{4EC8BA10-1A52-4577-AAA7-39E8C2B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UWO SSC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Cleveland</dc:creator>
  <cp:lastModifiedBy>Bonnie Simpson</cp:lastModifiedBy>
  <cp:revision>2</cp:revision>
  <dcterms:created xsi:type="dcterms:W3CDTF">2022-08-16T23:21:00Z</dcterms:created>
  <dcterms:modified xsi:type="dcterms:W3CDTF">2022-08-16T23:21:00Z</dcterms:modified>
</cp:coreProperties>
</file>